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ਆਪਣੇ ਸੰਗਠਨ ਨੂੰ ਔਨਲਾਈਨ ਸੁਰੱਖਿਅਤ ਰੱਖਣਾ</w:t>
      </w:r>
    </w:p>
    <w:p w14:paraId="04EBADA9" w14:textId="4051D761" w:rsidR="00BC6D85" w:rsidRPr="00BC6D85" w:rsidRDefault="00CB0159" w:rsidP="00BC6D85">
      <w:pPr>
        <w:rPr>
          <w:b/>
          <w:bCs/>
          <w:sz w:val="20"/>
          <w:szCs w:val="20"/>
        </w:rPr>
      </w:pPr>
      <w:r>
        <w:rPr>
          <w:b/>
          <w:sz w:val="20"/>
        </w:rPr>
        <w:t>ਭਾਈਚਾਰਕ ਸਮੂਹਾਂ ਅਤੇ ਸੰਗਠਨਾਂ ਲਈ ਸਾਈਬਰ ਸੁਰੱਖਿਆ ਮਹੱਤਵਪੂਰਨ ਕਿਉਂ ਹੈ?</w:t>
      </w:r>
    </w:p>
    <w:p w14:paraId="6071DBF9" w14:textId="46B1220D" w:rsidR="00BC6D85" w:rsidRPr="00BC6D85" w:rsidRDefault="00BC6D85" w:rsidP="00BC6D85">
      <w:pPr>
        <w:rPr>
          <w:sz w:val="20"/>
          <w:szCs w:val="20"/>
        </w:rPr>
      </w:pPr>
      <w:r>
        <w:rPr>
          <w:sz w:val="20"/>
        </w:rPr>
        <w:t>ਇਸ ਪੰਨੇ ਉੱਤੇ ਸਲਾਹ ਅਤੇ ਕੁਝ ਕਦਮ ਹਨ ਜੋ ਤੁਸੀਂ ਆਪਣੇ ਭਾਈਚਾਰਕ ਸਮੂਹ ਜਾਂ ਸੰਗਠਨ ਨੂੰ ਸਾਈਬਰ ਸੁਰੱਖਿਆ ਖਤਰਿਆਂ ਤੋਂ ਬਚਾਉਣ ਲਈ ਚੁੱਕ ਸਕਦੇ ਹੋ। ਆਪਣੇ ਆਪ ਨੂੰ ਔਨਲਾਈਨ ਸੁਰੱਖਿਅਤ ਰੱਖਣ ਲਈ ਵਿਅਕਤੀਆਂ ਲਈ ਇੱਕ ਵੱਖਰੀ ਗਾਈਡ ਵੀ ਹੈ।</w:t>
      </w:r>
    </w:p>
    <w:p w14:paraId="0B10C669" w14:textId="77777777" w:rsidR="00BC6D85" w:rsidRPr="00BC6D85" w:rsidRDefault="00BC6D85" w:rsidP="00BC6D85">
      <w:pPr>
        <w:rPr>
          <w:sz w:val="20"/>
          <w:szCs w:val="20"/>
        </w:rPr>
      </w:pPr>
      <w:r>
        <w:rPr>
          <w:sz w:val="20"/>
        </w:rPr>
        <w:t>ਇਹ ਸਲਾਹ ਸਭ ਤੋਂ ਆਮ ਅਤੇ ਗੰਭੀਰ ਖਤਰਿਆਂ ਉੱਤੇ ਅਧਾਰਿਤ ਹੈ।</w:t>
      </w:r>
    </w:p>
    <w:p w14:paraId="1D9873A7" w14:textId="77777777" w:rsidR="00BC6D85" w:rsidRPr="00BC6D85" w:rsidRDefault="00BC6D85" w:rsidP="00BC6D85">
      <w:pPr>
        <w:pStyle w:val="ListParagraph"/>
        <w:numPr>
          <w:ilvl w:val="0"/>
          <w:numId w:val="4"/>
        </w:numPr>
        <w:rPr>
          <w:sz w:val="20"/>
          <w:szCs w:val="20"/>
        </w:rPr>
      </w:pPr>
      <w:r>
        <w:rPr>
          <w:sz w:val="20"/>
        </w:rPr>
        <w:t xml:space="preserve">ਅੱਪਡੇਟ – ਸੁਰੱਖਿਆ ਵਿੱਚ ਕਿਸੇ ਵੀ ਛੇਕ ਨੂੰ ਬੰਦ ਕਰਨ ਲਈ ਆਪਣੀਆਂ ਡਿਵਾਈਸਾਂ ਉੱਤੇ ਸਾਫਟਵੇਅਰ ਨੂੰ ਅੱਪ ਟੂ ਡੇਟ ਰੱਖੋ। </w:t>
      </w:r>
    </w:p>
    <w:p w14:paraId="7C998869" w14:textId="7761F906" w:rsidR="00BC6D85" w:rsidRPr="0083742D" w:rsidRDefault="00BC6D85" w:rsidP="0083742D">
      <w:pPr>
        <w:numPr>
          <w:ilvl w:val="1"/>
          <w:numId w:val="2"/>
        </w:numPr>
        <w:rPr>
          <w:sz w:val="20"/>
          <w:szCs w:val="20"/>
        </w:rPr>
      </w:pPr>
      <w:r>
        <w:rPr>
          <w:sz w:val="20"/>
        </w:rPr>
        <w:t>ਆਪਣੇ ਭਾਈਚਾਰਕ ਸਮੂਹ ਜਾਂ ਸੰਗਠਨ ਦੇ ਡਿਵਾਈਸਾਂ ਨੂੰ ਅਪਡੇਟ ਰੱਖੋ। ਇਸ ਵਿੱਚ ਫ਼ੋਨ, ਕੰਪਿਊਟਰ, ਵਾਈ-ਫਾਈ ਰਾਊਟਰ, ਅਤੇ ਸਮਾਰਟ ਡੀਵਾਈਸਾਂ ਸਮੇਤ ਇੰਟਰਨੈੱਟ ਨਾਲ ਜੁੜਣ ਵਾਲੀ ਕੋਈ ਵੀ ਚੀਜ਼ ਸ਼ਾਮਲ ਹੈ।</w:t>
      </w:r>
    </w:p>
    <w:p w14:paraId="29130D92" w14:textId="7C1CD186" w:rsidR="00BC6D85" w:rsidRPr="0083742D" w:rsidRDefault="00BC6D85" w:rsidP="0083742D">
      <w:pPr>
        <w:numPr>
          <w:ilvl w:val="1"/>
          <w:numId w:val="2"/>
        </w:numPr>
        <w:rPr>
          <w:sz w:val="20"/>
          <w:szCs w:val="20"/>
        </w:rPr>
      </w:pPr>
      <w:r>
        <w:rPr>
          <w:sz w:val="20"/>
        </w:rPr>
        <w:t>ਜਿੱਥੇ ਵੀ ਮੁਮਕਿਨ ਹੋਵੇ ਆਟੋਮੈਟਿਕ ਅੱਪਡੇਟ ਵਰਤੋ।</w:t>
      </w:r>
    </w:p>
    <w:p w14:paraId="5AFC6364" w14:textId="77777777" w:rsidR="00BC6D85" w:rsidRPr="00BC6D85" w:rsidRDefault="00BC6D85" w:rsidP="00BC6D85">
      <w:pPr>
        <w:pStyle w:val="ListParagraph"/>
        <w:numPr>
          <w:ilvl w:val="0"/>
          <w:numId w:val="4"/>
        </w:numPr>
        <w:rPr>
          <w:sz w:val="20"/>
          <w:szCs w:val="20"/>
        </w:rPr>
      </w:pPr>
      <w:r>
        <w:rPr>
          <w:sz w:val="20"/>
        </w:rPr>
        <w:t>ਦੋ-ਕਾਰਕ ਪ੍ਰਮਾਣਿਕਤਾ (2FA) – ਇੱਕ ਪਾਸਵਰਡ ਅਤੇ ਇੱਕ ਹੋਰ ਕਦਮ ਦੀ ਲੋੜ ਕਰਕੇ ਤੁਹਾਡੇ ਖਾਤਿਆਂ ਵਿੱਚ ਵਾਧੂ ਸੁਰੱਖਿਆ ਸ਼ਾਮਲ ਕਰਦਾ ਹੈ, ਜਿਵੇਂ ਕਿ ਤੁਹਾਡੇ ਫ਼ੋਨ ਉੱਤੇ ਇੱਕ ਐਪ ਤੋਂ ਕੋਡ।</w:t>
      </w:r>
    </w:p>
    <w:p w14:paraId="1F7DECDD" w14:textId="287CA843" w:rsidR="00BC6D85" w:rsidRPr="0083742D" w:rsidRDefault="00BC6D85" w:rsidP="0083742D">
      <w:pPr>
        <w:numPr>
          <w:ilvl w:val="1"/>
          <w:numId w:val="2"/>
        </w:numPr>
        <w:rPr>
          <w:sz w:val="20"/>
          <w:szCs w:val="20"/>
        </w:rPr>
      </w:pPr>
      <w:r>
        <w:rPr>
          <w:sz w:val="20"/>
        </w:rPr>
        <w:t>ਨੋਟ: ਇਸ ਨੂੰ ਬਹੁ-ਕਾਰਕ ਪ੍ਰਮਾਣਿਕਤਾ (MFA), ਦੋ-ਪੜਾਵੀ ਤਸਦੀਕ (2SV) ਅਤੇ ਕਈ ਹੋਰ ਨਾਂ ਵੀ ਕਹੇ ਜਾਂਦੇ ਹਨ।</w:t>
      </w:r>
    </w:p>
    <w:p w14:paraId="3CF4A597" w14:textId="2E0E1E44" w:rsidR="00BC6D85" w:rsidRPr="0083742D" w:rsidRDefault="00BC6D85" w:rsidP="0083742D">
      <w:pPr>
        <w:numPr>
          <w:ilvl w:val="1"/>
          <w:numId w:val="2"/>
        </w:numPr>
        <w:rPr>
          <w:sz w:val="20"/>
          <w:szCs w:val="20"/>
        </w:rPr>
      </w:pPr>
      <w:r>
        <w:rPr>
          <w:sz w:val="20"/>
        </w:rPr>
        <w:t xml:space="preserve">ਆਪਣੇ ਸਾਰੇ ਭਾਈਚਾਰਕ ਸਮੂਹ ਜਾਂ ਸੰਗਠਨ ਦੇ ਖਾਤਿਆਂ ਉੱਤੇ 2FA ਨੂੰ ਚਾਲੂ ਕਰੋ। </w:t>
      </w:r>
    </w:p>
    <w:p w14:paraId="10815A64" w14:textId="1BCD0C01" w:rsidR="00BC6D85" w:rsidRPr="0083742D" w:rsidRDefault="6D5EC8DB" w:rsidP="0083742D">
      <w:pPr>
        <w:numPr>
          <w:ilvl w:val="1"/>
          <w:numId w:val="2"/>
        </w:numPr>
        <w:rPr>
          <w:sz w:val="20"/>
          <w:szCs w:val="20"/>
        </w:rPr>
      </w:pPr>
      <w:r>
        <w:rPr>
          <w:sz w:val="20"/>
        </w:rPr>
        <w:t>ਜੇਕਰ ਸੰਭਵ ਹੋਵੇ, ਤਾਂ 2FA ਦੇ ਇੱਕ ਫਾਰਮ ਦੀ ਵਰਤੋਂ ਕਰਨ ਦੀ ਕੋਸ਼ਿਸ਼ ਕਰੋ ਜੋ ਫਿਸ਼ਿੰਗ ਰੋਧੀ ਹੈ, ਜਿਸਦਾ ਮਤਲਬ ਹੈ ਕਿ ਤੁਹਾਨੂੰ ਇਸਨੂੰ ਦੇਣ ਲਈ ਧੋਖਾ ਨਹੀਂ ਦਿੱਤਾ ਜਾ ਸਕਦਾ ਹੈ। ਇਹ ਇੱਕ ਭੌਤਿਕ ਸੁਰੱਖਿਆ ਕੁੰਜੀ ਜਾਂ ਫਿੰਗਰਪ੍ਰਿੰਟ ਜਾਂ ਫੇਸ ID ਵਰਗੀ ਕੋਈ ਚੀਜ਼ ਹੋ ਸਕਦੀ ਹੈ।</w:t>
      </w:r>
    </w:p>
    <w:p w14:paraId="4D755B36" w14:textId="6B63CFE0" w:rsidR="00BC6D85" w:rsidRPr="00BC6D85" w:rsidRDefault="6D5EC8DB" w:rsidP="00BC6D85">
      <w:pPr>
        <w:pStyle w:val="ListParagraph"/>
        <w:numPr>
          <w:ilvl w:val="0"/>
          <w:numId w:val="4"/>
        </w:numPr>
        <w:rPr>
          <w:sz w:val="20"/>
          <w:szCs w:val="20"/>
        </w:rPr>
      </w:pPr>
      <w:r>
        <w:rPr>
          <w:sz w:val="20"/>
        </w:rPr>
        <w:t>ਆਪਣੇ ਔਨਲਾਈਨ ਖਾਤਿਆਂ ਉੱਤੇ ਨਜ਼ਰ ਰੱਖੋ – ਇਹ ਯਕੀਨੀ ਬਣਾਓ ਕਿ ਸਾਬਕਾ ਮੈਂਬਰ ਭਾਈਚਾਰਕ ਸਮੂਹ ਜਾਂ ਸੰਗਠਨ ਨੂੰ ਛੱਡਣ ਤੋਂ ਬਾਅਦ ਖਾਤਿਆਂ ਤੱਕ ਆਪਣੀ ਪਹੁੰਚ ਨਾ ਰੱਖਣ।</w:t>
      </w:r>
    </w:p>
    <w:p w14:paraId="2A38F8E4" w14:textId="77777777" w:rsidR="00BC6D85" w:rsidRPr="0083742D" w:rsidRDefault="00BC6D85" w:rsidP="0083742D">
      <w:pPr>
        <w:numPr>
          <w:ilvl w:val="1"/>
          <w:numId w:val="2"/>
        </w:numPr>
        <w:rPr>
          <w:sz w:val="20"/>
          <w:szCs w:val="20"/>
        </w:rPr>
      </w:pPr>
      <w:r>
        <w:rPr>
          <w:sz w:val="20"/>
        </w:rPr>
        <w:t>ਜੇਕਰ ਤੁਹਾਡੇ ਕੋਲ ਇੱਕੋ ਖਾਤੇ ਤੱਕ ਪਹੁੰਚ ਕਰਨ ਵਾਲੇ ਇੱਕ ਤੋਂ ਵੱਧ ਵਿਅਕਤੀ ਹਨ, ਤਾਂ ਯਕੀਨੀ ਬਣਾਓ ਕਿ ਉਹਨਾਂ ਸਾਰਿਆਂ ਦੇ ਵੱਖ-ਵੱਖ ਲੌਗਿਨ ਹਨ, ਅਤੇ ਸਾਰਿਆਂ ਕੋਲ 2FA ਚਾਲੂ ਹੈ।</w:t>
      </w:r>
    </w:p>
    <w:p w14:paraId="66B1073C" w14:textId="6638CB29" w:rsidR="00BC6D85" w:rsidRPr="0083742D" w:rsidRDefault="00BC6D85" w:rsidP="0083742D">
      <w:pPr>
        <w:numPr>
          <w:ilvl w:val="1"/>
          <w:numId w:val="2"/>
        </w:numPr>
        <w:rPr>
          <w:sz w:val="20"/>
          <w:szCs w:val="20"/>
        </w:rPr>
      </w:pPr>
      <w:r>
        <w:rPr>
          <w:sz w:val="20"/>
        </w:rPr>
        <w:t>ਸਾਰੇ ਉਪਯੋਗਕਰਤਾ ਖਾਤਿਆਂ ਦੀ ਇੱਕ ਸੂਚੀ ਰੱਖੋ ਅਤੇ ਉਹਨਾਂ ਨੂੰ ਅਕਿਰਿਆਸ਼ੀਲ ਕਰੋ ਜਿਸਦੀ ਲੋੜ ਨਹੀਂ ਹੈ, ਜਿਵੇਂ ਕਿ ਜਦੋਂ ਸਟਾਫ ਛੱਡਦਾ ਹੈ।</w:t>
      </w:r>
    </w:p>
    <w:p w14:paraId="306F82C8" w14:textId="77777777" w:rsidR="00BC6D85" w:rsidRPr="0083742D" w:rsidRDefault="00BC6D85" w:rsidP="0083742D">
      <w:pPr>
        <w:numPr>
          <w:ilvl w:val="1"/>
          <w:numId w:val="2"/>
        </w:numPr>
        <w:rPr>
          <w:sz w:val="20"/>
          <w:szCs w:val="20"/>
        </w:rPr>
      </w:pPr>
      <w:r>
        <w:rPr>
          <w:sz w:val="20"/>
        </w:rPr>
        <w:t>ਤੁਹਾਡੇ ਦੁਆਰਾ ਆਪਣੇ ਮੈਂਬਰਾਂ ਨੂੰ ਦਿੱਤੇ ਗਏ ਕਿਸੇ ਵੀ ਡਿਵਾਈਸ ਦਾ ਇੱਕ ਰਜਿਸਟਰ ਰੱਖੋ ਅਤੇ ਉਹਨਾਂ ਨੂੰ ਵਾਪਸ ਪ੍ਰਾਪਤ ਕਰਨਾ ਯਾਦ ਰੱਖੋ ਅਤੇ ਜੇਕਰ ਉਹ ਵਿਅਕਤੀ ਸੰਗਠਨ ਛੱਡ ਦਿੰਦਾ ਹੈ ਤਾਂ ਉਹਨਾਂ ਨੂੰ ਫੈਕਟਰੀ ਰੀਸੈਟ ਕਰੋ। ਤੁਹਾਨੂੰ ਬਿਲਡਿੰਗ ਵਿੱਚ ਪਹੁੰਚ ਲਈ ਭੌਤਿਕ ਕੋਡ ਬਦਲਣ ਦੀ ਵੀ ਲੋੜ ਹੋ ਸਕਦੀ ਹੈ।</w:t>
      </w:r>
    </w:p>
    <w:p w14:paraId="3D818635" w14:textId="6F734341" w:rsidR="00BF6AAA" w:rsidRPr="00290506" w:rsidRDefault="00BC6D85" w:rsidP="00BF6AAA">
      <w:pPr>
        <w:pStyle w:val="ListParagraph"/>
        <w:numPr>
          <w:ilvl w:val="0"/>
          <w:numId w:val="4"/>
        </w:numPr>
        <w:rPr>
          <w:sz w:val="20"/>
          <w:szCs w:val="20"/>
        </w:rPr>
      </w:pPr>
      <w:r>
        <w:rPr>
          <w:sz w:val="20"/>
        </w:rPr>
        <w:t xml:space="preserve">ਜਾਂਚ ਕਰੋ ਕਿ ਤੁਹਾਡੇ ਔਨਲਾਈਨ ਖਾਤਿਆਂ ਤੱਕ ਕਿਸ ਕੋਲ ਪਹੁੰਚ ਹੈ – ਤੁਹਾਡੇ ਭਾਈਚਾਰਕ ਸਮੂਹ ਜਾਂ ਸੰਗਠਨ ਦੇ ਲੋਕਾਂ ਕੋਲ ਸਿਰਫ਼ ਉਹਨਾਂ ਚੀਜ਼ਾਂ ਤੱਕ ਪਹੁੰਚ ਹੋਣੀ ਚਾਹੀਦੀ ਹੈ ਜਿਨ੍ਹਾਂ ਦੀ ਉਹਨਾਂ ਨੂੰ ਲੋੜ ਹੈ। </w:t>
      </w:r>
    </w:p>
    <w:p w14:paraId="40F90168" w14:textId="0B7D6DE3" w:rsidR="00BC6D85" w:rsidRPr="00290506" w:rsidRDefault="00EF152B" w:rsidP="00290506">
      <w:pPr>
        <w:numPr>
          <w:ilvl w:val="1"/>
          <w:numId w:val="2"/>
        </w:numPr>
        <w:rPr>
          <w:sz w:val="20"/>
          <w:szCs w:val="20"/>
        </w:rPr>
      </w:pPr>
      <w:r>
        <w:rPr>
          <w:sz w:val="20"/>
        </w:rPr>
        <w:t xml:space="preserve"> ਜੇਕਰ ਕਿਸੇ ਵਿਅਕਤੀ ਦਾ ਖਾਤਾ ਹੈਕ ਹੋ ਜਾਂਦਾ ਹੈ' ਤਾਂ ਇਹ ਕਦਮ ਹਮਲਾਵਰ ਦੇ ਨੁਕਸਾਨ ਨੂੰ ਸੀਮਤ ਕਰਦੇ ਹਨ।</w:t>
      </w:r>
    </w:p>
    <w:p w14:paraId="44A4E7C5" w14:textId="77777777" w:rsidR="00BC6D85" w:rsidRPr="0083742D" w:rsidRDefault="00BC6D85" w:rsidP="0083742D">
      <w:pPr>
        <w:numPr>
          <w:ilvl w:val="1"/>
          <w:numId w:val="2"/>
        </w:numPr>
        <w:rPr>
          <w:sz w:val="20"/>
          <w:szCs w:val="20"/>
        </w:rPr>
      </w:pPr>
      <w:r>
        <w:rPr>
          <w:sz w:val="20"/>
        </w:rPr>
        <w:t xml:space="preserve">ਨਿਯਮਿਤ ਤੌਰ ਉੱਤੇ ਜਾਂਚ ਕਰੋ ਅਤੇ ਬੇਲੋੜੀਆਂ ਇਜਾਜ਼ਤਾਂ ਨੂੰ ਹਟਾਓ। </w:t>
      </w:r>
    </w:p>
    <w:p w14:paraId="055C5413" w14:textId="789F0673" w:rsidR="00BC6D85" w:rsidRPr="0083742D" w:rsidRDefault="00BC6D85" w:rsidP="0083742D">
      <w:pPr>
        <w:numPr>
          <w:ilvl w:val="1"/>
          <w:numId w:val="2"/>
        </w:numPr>
        <w:rPr>
          <w:sz w:val="20"/>
          <w:szCs w:val="20"/>
        </w:rPr>
      </w:pPr>
      <w:r>
        <w:rPr>
          <w:sz w:val="20"/>
        </w:rPr>
        <w:t>ਜੇਕਰ ਤੁਹਾਡੇ ਕੋਲ ਇੱਕ ਸਿੰਗਲ "ਐਡਮਿਨ" ਖਾਤਾ ਹੈ ਜਿਸਨੂੰ ਕਈ ਲੋਕ ਵਰਤਦੇ ਹਨ, ਤਾਂ ਅਸਾਧਾਰਨ ਗਤੀਵਿਧੀ ਲਈ ਇਸ ਦੀ ਨਿਗਰਾਨੀ ਕਰੋ। ਇਸ ਤਰ੍ਹਾਂ ਦੇ ਖਾਤਿਆਂ ਨੂੰ ਸੀਮਤ ਕਰਨ ਦੀ ਕੋਸ਼ਿਸ਼ ਕਰੋ, ਖਾਸ ਕਰਕੇ ਰੋਜ਼ਾਨਾ ਦੇ ਕੰਮਾਂ ਲਈ।</w:t>
      </w:r>
    </w:p>
    <w:p w14:paraId="421218C5" w14:textId="77777777" w:rsidR="00BC6D85" w:rsidRPr="0083742D" w:rsidRDefault="00BC6D85" w:rsidP="0083742D">
      <w:pPr>
        <w:numPr>
          <w:ilvl w:val="1"/>
          <w:numId w:val="2"/>
        </w:numPr>
        <w:rPr>
          <w:sz w:val="20"/>
          <w:szCs w:val="20"/>
        </w:rPr>
      </w:pPr>
      <w:r>
        <w:rPr>
          <w:sz w:val="20"/>
        </w:rPr>
        <w:lastRenderedPageBreak/>
        <w:t>ਇਹ ਨਿਯਮ ਡਿਵਾਈਸਾਂ, ਜਿਵੇਂਕਿ ਰਾਊਟਰਾਂ ਤੱਕ ਪ੍ਰਬੰਧਕੀ ਪਹੁੰਚ ਉੱਤੇ ਵੀ ਲਾਗੂ ਹੁੰਦੇ ਹਨ।</w:t>
      </w:r>
    </w:p>
    <w:p w14:paraId="4B4D1C6D" w14:textId="07C764E3" w:rsidR="00BC6D85" w:rsidRPr="00BC6D85" w:rsidRDefault="00BC6D85" w:rsidP="00BC6D85">
      <w:pPr>
        <w:pStyle w:val="ListParagraph"/>
        <w:numPr>
          <w:ilvl w:val="0"/>
          <w:numId w:val="4"/>
        </w:numPr>
        <w:rPr>
          <w:sz w:val="20"/>
          <w:szCs w:val="20"/>
        </w:rPr>
      </w:pPr>
      <w:r>
        <w:rPr>
          <w:sz w:val="20"/>
        </w:rPr>
        <w:t xml:space="preserve">ਸੇਵਾ ਪ੍ਰਦਾਤਾਵਾਂ ਨਾਲ ਆਪਣੇ ਇਕਰਾਰਨਾਮਿਆਂ ਦੀ ਸਮੀਖਿਆ ਕਰੋ – ਜੇਕਰ ਤੁਸੀਂ ਆਪਣੇ ਲਈ IT ਸੇਵਾਵਾਂ ਚਲਾਉਣ ਲਈ ਕਿਸੇ ਨੂੰ ਨੌਕਰੀ ਉੱਤੇ ਰੱਖਿਆ ਹੈ। </w:t>
      </w:r>
    </w:p>
    <w:p w14:paraId="684859C9" w14:textId="4AF4B02B" w:rsidR="00BC6D85" w:rsidRPr="00A930C1" w:rsidRDefault="00BC6D85" w:rsidP="00A930C1">
      <w:pPr>
        <w:numPr>
          <w:ilvl w:val="1"/>
          <w:numId w:val="2"/>
        </w:numPr>
        <w:rPr>
          <w:sz w:val="20"/>
          <w:szCs w:val="20"/>
        </w:rPr>
      </w:pPr>
      <w:r>
        <w:rPr>
          <w:sz w:val="20"/>
        </w:rPr>
        <w:t>ਯਕੀਨੀ ਬਣਾਓ ਕਿ ਉਹਨਾਂ ਕੋਲ ਤੁਹਾਡੇ ਭਾਈਚਾਰਕ ਸਮੂਹ ਜਾਂ ਸੰਗਠਨ ਦੀਆਂ ਲੋੜਾਂ ਨੂੰ ਪੂਰਾ ਕਰਨ ਲਈ ਸਾਈਬਰ ਸੁਰੱਖਿਆ ਹਿਫਾਜ਼ਤ ਮੌਜੂਦ ਹੈ।</w:t>
      </w:r>
    </w:p>
    <w:p w14:paraId="3AA96C35" w14:textId="77777777" w:rsidR="00BC6D85" w:rsidRPr="00BC6D85" w:rsidRDefault="00BC6D85" w:rsidP="00BC6D85">
      <w:pPr>
        <w:pStyle w:val="ListParagraph"/>
        <w:numPr>
          <w:ilvl w:val="0"/>
          <w:numId w:val="4"/>
        </w:numPr>
        <w:rPr>
          <w:sz w:val="20"/>
          <w:szCs w:val="20"/>
        </w:rPr>
      </w:pPr>
      <w:r>
        <w:rPr>
          <w:sz w:val="20"/>
        </w:rPr>
        <w:t>ਜਾਣੋ ਕਿ ਤੁਹਾਡੇ ਸਾਰੇ ਖਾਤੇ ਅਤੇ ਸਿਸਟਮ ਇਕੱਠੇ ਕਿਵੇਂ ਕੰਮ ਕਰਦੇ ਹਨ – ਕਨੈਕਸ਼ਨਾਂ ਨੂੰ ਸਮਝਣਾ ਤੁਹਾਨੂੰ ਇਹ ਜਾਣਨ ਵਿੱਚ ਮਦਦ ਕਰਦਾ ਹੈ ਕਿ ਹਮਲਾਵਰ ਕਿੱਥੇ ਦਾਖਲ ਹੋ ਸਕਦਾ ਹੈ।</w:t>
      </w:r>
    </w:p>
    <w:p w14:paraId="10A8EE38" w14:textId="77777777" w:rsidR="00BC6D85" w:rsidRPr="0083742D" w:rsidRDefault="00BC6D85" w:rsidP="0083742D">
      <w:pPr>
        <w:numPr>
          <w:ilvl w:val="1"/>
          <w:numId w:val="2"/>
        </w:numPr>
        <w:rPr>
          <w:sz w:val="20"/>
          <w:szCs w:val="20"/>
        </w:rPr>
      </w:pPr>
      <w:r>
        <w:rPr>
          <w:sz w:val="20"/>
        </w:rPr>
        <w:t>ਆਪਣੇ ਸਿਸਟਮਾਂ ਵਿਚਕਾਰ ਕਨੈਕਸ਼ਨਾਂ ਦੀ ਸਮੀਖਿਆ ਕਰੋ, ਉਦਾਹਰਨ ਲਈ, ਈਮੇਲ, ਕਲਾਉਡ ਸਟੋਰੇਜ, ਅਤੇ ਅਕਾਊਂਟਿੰਗ ਪਲੇਟਫਾਰਮ।</w:t>
      </w:r>
    </w:p>
    <w:p w14:paraId="3BC7A054" w14:textId="36CBB0DA" w:rsidR="00BC6D85" w:rsidRPr="0083742D" w:rsidRDefault="00BC6D85" w:rsidP="0083742D">
      <w:pPr>
        <w:numPr>
          <w:ilvl w:val="1"/>
          <w:numId w:val="2"/>
        </w:numPr>
        <w:rPr>
          <w:sz w:val="20"/>
          <w:szCs w:val="20"/>
        </w:rPr>
      </w:pPr>
      <w:r>
        <w:rPr>
          <w:sz w:val="20"/>
        </w:rPr>
        <w:t>ਵਾਧੂ ਔਨਲਾਈਨ ਸੁਰੱਖਿਆ ਲਈ ਇੱਕ ਵਰਚੁਅਲ ਪ੍ਰਾਈਵੇਟ ਨੈੱਟਵਰਕ (VPN) ਦੀ ਵਰਤੋਂ ਕਰਨ ਉੱਤੇ ਵਿਚਾਰ ਕਰੋ। VPN ਦੀ ਵਰਤੋਂ ਕਰਨਾ ਤੁਹਾਡੀ ਔਨਲਾਈਨ ਗਤੀਵਿਧੀ ਨੂੰ ਕਿਸੇ ਵੀ ਉਸ ਵਿਅਕਤੀ ਤੋਂ ਲੁਕਾਉਂਦਾ ਹੈ ਜੋ ਤੁਹਾਨੂੰ ਟਰੈਕ ਕਰਨ ਦੀ ਕੋਸ਼ਿਸ਼ ਕਰ ਸਕਦਾ ਹੈ। ਇਹ ਖਾਸ ਤੌਰ ਉੱਤੇ ਚੰਗਾ ਹੁੰਦਾ ਹੈ ਜੇਕਰ ਤੁਹਾਡੇ ਭਾਈਚਾਰਕ ਸਮੂਹ ਜਾਂ ਸੰਗਠਨ ਦੇ ਕੋਈ ਮੈਂਬਰ ਰਿਮੋਟਲੀ ਜੁੜਦੇ ਹਨ।</w:t>
      </w:r>
    </w:p>
    <w:p w14:paraId="745E8304" w14:textId="5755DF25" w:rsidR="00BC6D85" w:rsidRPr="00BC6D85" w:rsidRDefault="00BC6D85" w:rsidP="00BC6D85">
      <w:pPr>
        <w:pStyle w:val="ListParagraph"/>
        <w:numPr>
          <w:ilvl w:val="0"/>
          <w:numId w:val="4"/>
        </w:numPr>
        <w:rPr>
          <w:sz w:val="20"/>
          <w:szCs w:val="20"/>
        </w:rPr>
      </w:pPr>
      <w:r>
        <w:rPr>
          <w:sz w:val="20"/>
        </w:rPr>
        <w:t>ਆਪਣੇ ਲੋਕਾਂ ਨੂੰ 'ਸਾਈਬਰ ਸਮਾਰਟ' ਰੱਖੋ – ਤੁਹਾਡੇ ਭਾਈਚਾਰਕ ਸਮੂਹ ਜਾਂ ਸੰਗਠਨ ਦੇ ਲੋਕਾਂ ਨੂੰ ਤੁਹਾਡੇ ਸਿਸਟਮਾਂ ਨਾਲੋਂ ਜ਼ਿਆਦਾ ਨਿਸ਼ਾਨਾ ਬਣਾਏ ਜਾਣ ਦੀ ਸੰਭਾਵਨਾ ਹੈ।</w:t>
      </w:r>
    </w:p>
    <w:p w14:paraId="68D51BC0" w14:textId="66C3280A" w:rsidR="00BC6D85" w:rsidRPr="0083742D" w:rsidRDefault="1181A4CE" w:rsidP="0083742D">
      <w:pPr>
        <w:numPr>
          <w:ilvl w:val="1"/>
          <w:numId w:val="2"/>
        </w:numPr>
        <w:rPr>
          <w:sz w:val="20"/>
          <w:szCs w:val="20"/>
        </w:rPr>
      </w:pPr>
      <w:r>
        <w:rPr>
          <w:sz w:val="20"/>
        </w:rPr>
        <w:t xml:space="preserve">ਸਾਰੇ ਸਟਾਫ ਨੂੰ ਬੁਨਿਆਦੀ ਸਾਈਬਰ ਸੁਰੱਖਿਆ ਵਿੱਚ ਸਿਖਲਾਈ ਦਿਓ। ਅੋਨ ਯੋਰ ਔਨਲਾਈਨ (Own Your Online) ਵੈੱਬਸਾਈਟ </w:t>
      </w:r>
      <w:hyperlink r:id="rId11">
        <w:r>
          <w:rPr>
            <w:rStyle w:val="Hyperlink"/>
            <w:sz w:val="20"/>
          </w:rPr>
          <w:t>ਅੋਨ ਯੋਰ ਔਨਲਾਈਨ | NCSC</w:t>
        </w:r>
      </w:hyperlink>
      <w:r>
        <w:rPr>
          <w:sz w:val="22"/>
        </w:rPr>
        <w:t xml:space="preserve"> ਕੋਲ</w:t>
      </w:r>
      <w:r>
        <w:rPr>
          <w:sz w:val="20"/>
        </w:rPr>
        <w:t xml:space="preserve"> ਆਪਣੇ ਆਪ ਨੂੰ ਔਨਲਾਈਨ ਸੁਰੱਖਿਅਤ ਰੱਖਣ ਅਤੇ ਘੁਟਾਲਿਆਂ ਦਾ ਪਤਾ ਲਗਾਉਣ ਵਿੱਚ ਮਦਦ ਕਰਨ ਲਈ ਬਹੁਤ ਸਾਰੀਆਂ ਸਲਾਹਾਂ ਅਤੇ ਸੁਝਾਅ ਹਨ।</w:t>
      </w:r>
    </w:p>
    <w:p w14:paraId="529672C9" w14:textId="77777777" w:rsidR="00BC6D85" w:rsidRPr="0083742D" w:rsidRDefault="00BC6D85" w:rsidP="0083742D">
      <w:pPr>
        <w:numPr>
          <w:ilvl w:val="1"/>
          <w:numId w:val="2"/>
        </w:numPr>
        <w:rPr>
          <w:sz w:val="20"/>
          <w:szCs w:val="20"/>
        </w:rPr>
      </w:pPr>
      <w:r>
        <w:rPr>
          <w:sz w:val="20"/>
        </w:rPr>
        <w:t xml:space="preserve">ਉਹਨਾਂ ਨੂੰ ਯਾਦ ਦਿਵਾਓ ਕਿ ਇਹ ਉਹਨਾਂ ਦੇ ਨਿੱਜੀ ਖਾਤਿਆਂ ਦੇ ਨਾਲ-ਨਾਲ ਉਹਨਾਂ ਲਈ ਮਹੱਤਵਪੂਰਨ ਹੈ ਜਿਹਨਾਂ ਦੀ ਵਰਤੋਂ ਉਹ ਤੁਹਾਡੇ ਸੰਗਠਨ ਲਈ ਕਰਦੇ ਹਨ। </w:t>
      </w:r>
    </w:p>
    <w:p w14:paraId="70BE6148" w14:textId="397F3DA0" w:rsidR="00BC6D85" w:rsidRPr="00A46E92" w:rsidRDefault="00BC6D85" w:rsidP="00A46E92">
      <w:pPr>
        <w:numPr>
          <w:ilvl w:val="1"/>
          <w:numId w:val="2"/>
        </w:numPr>
        <w:rPr>
          <w:sz w:val="20"/>
          <w:szCs w:val="20"/>
        </w:rPr>
      </w:pPr>
      <w:hyperlink r:id="rId12" w:history="1">
        <w:proofErr w:type="spellStart"/>
        <w:r w:rsidRPr="00E0631E">
          <w:rPr>
            <w:rStyle w:val="Hyperlink"/>
            <w:rFonts w:ascii="Nirmala UI" w:hAnsi="Nirmala UI" w:cs="Nirmala UI"/>
            <w:sz w:val="20"/>
          </w:rPr>
          <w:t>ਸਾਡੇ</w:t>
        </w:r>
        <w:proofErr w:type="spellEnd"/>
        <w:r w:rsidRPr="00E0631E">
          <w:rPr>
            <w:rStyle w:val="Hyperlink"/>
            <w:sz w:val="20"/>
          </w:rPr>
          <w:t xml:space="preserve"> </w:t>
        </w:r>
        <w:proofErr w:type="spellStart"/>
        <w:r w:rsidRPr="00E0631E">
          <w:rPr>
            <w:rStyle w:val="Hyperlink"/>
            <w:rFonts w:ascii="Nirmala UI" w:hAnsi="Nirmala UI" w:cs="Nirmala UI"/>
            <w:sz w:val="20"/>
          </w:rPr>
          <w:t>ਕੋਲ</w:t>
        </w:r>
        <w:proofErr w:type="spellEnd"/>
        <w:r w:rsidRPr="00E0631E">
          <w:rPr>
            <w:rStyle w:val="Hyperlink"/>
            <w:sz w:val="20"/>
          </w:rPr>
          <w:t xml:space="preserve"> </w:t>
        </w:r>
        <w:proofErr w:type="spellStart"/>
        <w:r w:rsidRPr="00E0631E">
          <w:rPr>
            <w:rStyle w:val="Hyperlink"/>
            <w:rFonts w:ascii="Nirmala UI" w:hAnsi="Nirmala UI" w:cs="Nirmala UI"/>
            <w:sz w:val="20"/>
          </w:rPr>
          <w:t>ਵਿਅਕਤੀਆਂ</w:t>
        </w:r>
        <w:proofErr w:type="spellEnd"/>
        <w:r w:rsidRPr="00E0631E">
          <w:rPr>
            <w:rStyle w:val="Hyperlink"/>
            <w:sz w:val="20"/>
          </w:rPr>
          <w:t xml:space="preserve"> </w:t>
        </w:r>
        <w:proofErr w:type="spellStart"/>
        <w:r w:rsidRPr="00E0631E">
          <w:rPr>
            <w:rStyle w:val="Hyperlink"/>
            <w:rFonts w:ascii="Nirmala UI" w:hAnsi="Nirmala UI" w:cs="Nirmala UI"/>
            <w:sz w:val="20"/>
          </w:rPr>
          <w:t>ਲਈ</w:t>
        </w:r>
        <w:proofErr w:type="spellEnd"/>
        <w:r w:rsidRPr="00E0631E">
          <w:rPr>
            <w:rStyle w:val="Hyperlink"/>
            <w:sz w:val="20"/>
          </w:rPr>
          <w:t xml:space="preserve"> </w:t>
        </w:r>
        <w:proofErr w:type="spellStart"/>
        <w:r w:rsidRPr="00E0631E">
          <w:rPr>
            <w:rStyle w:val="Hyperlink"/>
            <w:rFonts w:ascii="Nirmala UI" w:hAnsi="Nirmala UI" w:cs="Nirmala UI"/>
            <w:sz w:val="20"/>
          </w:rPr>
          <w:t>ਆਪਣੇ</w:t>
        </w:r>
        <w:proofErr w:type="spellEnd"/>
        <w:r w:rsidRPr="00E0631E">
          <w:rPr>
            <w:rStyle w:val="Hyperlink"/>
            <w:sz w:val="20"/>
          </w:rPr>
          <w:t xml:space="preserve"> </w:t>
        </w:r>
        <w:proofErr w:type="spellStart"/>
        <w:r w:rsidRPr="00E0631E">
          <w:rPr>
            <w:rStyle w:val="Hyperlink"/>
            <w:rFonts w:ascii="Nirmala UI" w:hAnsi="Nirmala UI" w:cs="Nirmala UI"/>
            <w:sz w:val="20"/>
          </w:rPr>
          <w:t>ਆਪ</w:t>
        </w:r>
        <w:proofErr w:type="spellEnd"/>
        <w:r w:rsidRPr="00E0631E">
          <w:rPr>
            <w:rStyle w:val="Hyperlink"/>
            <w:sz w:val="20"/>
          </w:rPr>
          <w:t xml:space="preserve"> </w:t>
        </w:r>
        <w:proofErr w:type="spellStart"/>
        <w:r w:rsidRPr="00E0631E">
          <w:rPr>
            <w:rStyle w:val="Hyperlink"/>
            <w:rFonts w:ascii="Nirmala UI" w:hAnsi="Nirmala UI" w:cs="Nirmala UI"/>
            <w:sz w:val="20"/>
          </w:rPr>
          <w:t>ਨੂੰ</w:t>
        </w:r>
        <w:proofErr w:type="spellEnd"/>
        <w:r w:rsidRPr="00E0631E">
          <w:rPr>
            <w:rStyle w:val="Hyperlink"/>
            <w:sz w:val="20"/>
          </w:rPr>
          <w:t xml:space="preserve"> </w:t>
        </w:r>
        <w:proofErr w:type="spellStart"/>
        <w:r w:rsidRPr="00E0631E">
          <w:rPr>
            <w:rStyle w:val="Hyperlink"/>
            <w:rFonts w:ascii="Nirmala UI" w:hAnsi="Nirmala UI" w:cs="Nirmala UI"/>
            <w:sz w:val="20"/>
          </w:rPr>
          <w:t>ਔਨਲਾਈਨ</w:t>
        </w:r>
        <w:proofErr w:type="spellEnd"/>
        <w:r w:rsidRPr="00E0631E">
          <w:rPr>
            <w:rStyle w:val="Hyperlink"/>
            <w:sz w:val="20"/>
          </w:rPr>
          <w:t xml:space="preserve"> </w:t>
        </w:r>
        <w:proofErr w:type="spellStart"/>
        <w:r w:rsidRPr="00E0631E">
          <w:rPr>
            <w:rStyle w:val="Hyperlink"/>
            <w:rFonts w:ascii="Nirmala UI" w:hAnsi="Nirmala UI" w:cs="Nirmala UI"/>
            <w:sz w:val="20"/>
          </w:rPr>
          <w:t>ਸੁਰੱਖਿਅਤ</w:t>
        </w:r>
        <w:proofErr w:type="spellEnd"/>
        <w:r w:rsidRPr="00E0631E">
          <w:rPr>
            <w:rStyle w:val="Hyperlink"/>
            <w:sz w:val="20"/>
          </w:rPr>
          <w:t xml:space="preserve"> </w:t>
        </w:r>
        <w:proofErr w:type="spellStart"/>
        <w:r w:rsidRPr="00E0631E">
          <w:rPr>
            <w:rStyle w:val="Hyperlink"/>
            <w:rFonts w:ascii="Nirmala UI" w:hAnsi="Nirmala UI" w:cs="Nirmala UI"/>
            <w:sz w:val="20"/>
          </w:rPr>
          <w:t>ਰੱਖਣ</w:t>
        </w:r>
        <w:proofErr w:type="spellEnd"/>
        <w:r w:rsidRPr="00E0631E">
          <w:rPr>
            <w:rStyle w:val="Hyperlink"/>
            <w:sz w:val="20"/>
          </w:rPr>
          <w:t xml:space="preserve"> </w:t>
        </w:r>
        <w:proofErr w:type="spellStart"/>
        <w:r w:rsidRPr="00E0631E">
          <w:rPr>
            <w:rStyle w:val="Hyperlink"/>
            <w:rFonts w:ascii="Nirmala UI" w:hAnsi="Nirmala UI" w:cs="Nirmala UI"/>
            <w:sz w:val="20"/>
          </w:rPr>
          <w:t>ਲਈ</w:t>
        </w:r>
        <w:proofErr w:type="spellEnd"/>
        <w:r w:rsidRPr="00E0631E">
          <w:rPr>
            <w:rStyle w:val="Hyperlink"/>
            <w:sz w:val="20"/>
          </w:rPr>
          <w:t xml:space="preserve"> </w:t>
        </w:r>
        <w:proofErr w:type="spellStart"/>
        <w:r w:rsidRPr="00E0631E">
          <w:rPr>
            <w:rStyle w:val="Hyperlink"/>
            <w:rFonts w:ascii="Nirmala UI" w:hAnsi="Nirmala UI" w:cs="Nirmala UI"/>
            <w:sz w:val="20"/>
          </w:rPr>
          <w:t>ਇੱਕ</w:t>
        </w:r>
        <w:proofErr w:type="spellEnd"/>
        <w:r w:rsidRPr="00E0631E">
          <w:rPr>
            <w:rStyle w:val="Hyperlink"/>
            <w:sz w:val="20"/>
          </w:rPr>
          <w:t xml:space="preserve"> </w:t>
        </w:r>
        <w:proofErr w:type="spellStart"/>
        <w:r w:rsidRPr="00E0631E">
          <w:rPr>
            <w:rStyle w:val="Hyperlink"/>
            <w:rFonts w:ascii="Nirmala UI" w:hAnsi="Nirmala UI" w:cs="Nirmala UI"/>
            <w:sz w:val="20"/>
          </w:rPr>
          <w:t>ਗਾਈਡ</w:t>
        </w:r>
        <w:proofErr w:type="spellEnd"/>
        <w:r w:rsidRPr="00E0631E">
          <w:rPr>
            <w:rStyle w:val="Hyperlink"/>
            <w:sz w:val="20"/>
          </w:rPr>
          <w:t xml:space="preserve"> </w:t>
        </w:r>
        <w:proofErr w:type="spellStart"/>
        <w:r w:rsidRPr="00E0631E">
          <w:rPr>
            <w:rStyle w:val="Hyperlink"/>
            <w:rFonts w:ascii="Nirmala UI" w:hAnsi="Nirmala UI" w:cs="Nirmala UI"/>
            <w:sz w:val="20"/>
          </w:rPr>
          <w:t>ਹੈ</w:t>
        </w:r>
        <w:proofErr w:type="spellEnd"/>
        <w:r w:rsidRPr="00E0631E">
          <w:rPr>
            <w:rStyle w:val="Hyperlink"/>
            <w:rFonts w:ascii="Nirmala UI" w:hAnsi="Nirmala UI" w:cs="Nirmala UI"/>
            <w:sz w:val="20"/>
          </w:rPr>
          <w:t>।</w:t>
        </w:r>
      </w:hyperlink>
      <w:r>
        <w:rPr>
          <w:sz w:val="20"/>
        </w:rPr>
        <w:t xml:space="preserve"> </w:t>
      </w:r>
    </w:p>
    <w:p w14:paraId="52A7064F" w14:textId="77777777" w:rsidR="00BC6D85" w:rsidRPr="00BC6D85" w:rsidRDefault="00BC6D85" w:rsidP="00BC6D85">
      <w:pPr>
        <w:pStyle w:val="ListParagraph"/>
        <w:numPr>
          <w:ilvl w:val="0"/>
          <w:numId w:val="4"/>
        </w:numPr>
        <w:rPr>
          <w:sz w:val="20"/>
          <w:szCs w:val="20"/>
        </w:rPr>
      </w:pPr>
      <w:proofErr w:type="spellStart"/>
      <w:r>
        <w:rPr>
          <w:rFonts w:ascii="Nirmala UI" w:hAnsi="Nirmala UI" w:cs="Nirmala UI"/>
          <w:sz w:val="20"/>
        </w:rPr>
        <w:t>ਕਿਸੇ</w:t>
      </w:r>
      <w:proofErr w:type="spellEnd"/>
      <w:r>
        <w:rPr>
          <w:sz w:val="20"/>
        </w:rPr>
        <w:t xml:space="preserve"> </w:t>
      </w:r>
      <w:proofErr w:type="spellStart"/>
      <w:r>
        <w:rPr>
          <w:rFonts w:ascii="Nirmala UI" w:hAnsi="Nirmala UI" w:cs="Nirmala UI"/>
          <w:sz w:val="20"/>
        </w:rPr>
        <w:t>ਘਟਨਾ</w:t>
      </w:r>
      <w:proofErr w:type="spellEnd"/>
      <w:r>
        <w:rPr>
          <w:sz w:val="20"/>
        </w:rPr>
        <w:t xml:space="preserve"> </w:t>
      </w:r>
      <w:proofErr w:type="spellStart"/>
      <w:r>
        <w:rPr>
          <w:rFonts w:ascii="Nirmala UI" w:hAnsi="Nirmala UI" w:cs="Nirmala UI"/>
          <w:sz w:val="20"/>
        </w:rPr>
        <w:t>ਲਈ</w:t>
      </w:r>
      <w:proofErr w:type="spellEnd"/>
      <w:r>
        <w:rPr>
          <w:sz w:val="20"/>
        </w:rPr>
        <w:t xml:space="preserve"> </w:t>
      </w:r>
      <w:proofErr w:type="spellStart"/>
      <w:r>
        <w:rPr>
          <w:rFonts w:ascii="Nirmala UI" w:hAnsi="Nirmala UI" w:cs="Nirmala UI"/>
          <w:sz w:val="20"/>
        </w:rPr>
        <w:t>ਯੋਜਨਾ</w:t>
      </w:r>
      <w:proofErr w:type="spellEnd"/>
      <w:r>
        <w:rPr>
          <w:sz w:val="20"/>
        </w:rPr>
        <w:t xml:space="preserve"> </w:t>
      </w:r>
      <w:r>
        <w:rPr>
          <w:rFonts w:ascii="Nirmala UI" w:hAnsi="Nirmala UI" w:cs="Nirmala UI"/>
          <w:sz w:val="20"/>
        </w:rPr>
        <w:t>ਬਣਾਓ</w:t>
      </w:r>
      <w:r>
        <w:rPr>
          <w:sz w:val="20"/>
        </w:rPr>
        <w:t xml:space="preserve"> – </w:t>
      </w:r>
      <w:r>
        <w:rPr>
          <w:rFonts w:ascii="Nirmala UI" w:hAnsi="Nirmala UI" w:cs="Nirmala UI"/>
          <w:sz w:val="20"/>
        </w:rPr>
        <w:t>ਜਦੋਂ</w:t>
      </w:r>
      <w:r>
        <w:rPr>
          <w:sz w:val="20"/>
        </w:rPr>
        <w:t xml:space="preserve"> </w:t>
      </w:r>
      <w:r>
        <w:rPr>
          <w:rFonts w:ascii="Nirmala UI" w:hAnsi="Nirmala UI" w:cs="Nirmala UI"/>
          <w:sz w:val="20"/>
        </w:rPr>
        <w:t>ਕੋਈ</w:t>
      </w:r>
      <w:r>
        <w:rPr>
          <w:sz w:val="20"/>
        </w:rPr>
        <w:t xml:space="preserve"> </w:t>
      </w:r>
      <w:r>
        <w:rPr>
          <w:rFonts w:ascii="Nirmala UI" w:hAnsi="Nirmala UI" w:cs="Nirmala UI"/>
          <w:sz w:val="20"/>
        </w:rPr>
        <w:t>ਘਟਨਾ</w:t>
      </w:r>
      <w:r>
        <w:rPr>
          <w:sz w:val="20"/>
        </w:rPr>
        <w:t xml:space="preserve"> </w:t>
      </w:r>
      <w:r>
        <w:rPr>
          <w:rFonts w:ascii="Nirmala UI" w:hAnsi="Nirmala UI" w:cs="Nirmala UI"/>
          <w:sz w:val="20"/>
        </w:rPr>
        <w:t>ਵਾਪਰਦੀ</w:t>
      </w:r>
      <w:r>
        <w:rPr>
          <w:sz w:val="20"/>
        </w:rPr>
        <w:t xml:space="preserve"> </w:t>
      </w:r>
      <w:r>
        <w:rPr>
          <w:rFonts w:ascii="Nirmala UI" w:hAnsi="Nirmala UI" w:cs="Nirmala UI"/>
          <w:sz w:val="20"/>
        </w:rPr>
        <w:t>ਹੈ</w:t>
      </w:r>
      <w:r>
        <w:rPr>
          <w:sz w:val="20"/>
        </w:rPr>
        <w:t xml:space="preserve"> </w:t>
      </w:r>
      <w:r>
        <w:rPr>
          <w:rFonts w:ascii="Nirmala UI" w:hAnsi="Nirmala UI" w:cs="Nirmala UI"/>
          <w:sz w:val="20"/>
        </w:rPr>
        <w:t>ਤਾਂ</w:t>
      </w:r>
      <w:r>
        <w:rPr>
          <w:sz w:val="20"/>
        </w:rPr>
        <w:t xml:space="preserve"> </w:t>
      </w:r>
      <w:r>
        <w:rPr>
          <w:rFonts w:ascii="Nirmala UI" w:hAnsi="Nirmala UI" w:cs="Nirmala UI"/>
          <w:sz w:val="20"/>
        </w:rPr>
        <w:t>ਲੋਕਾਂ</w:t>
      </w:r>
      <w:r>
        <w:rPr>
          <w:sz w:val="20"/>
        </w:rPr>
        <w:t xml:space="preserve"> </w:t>
      </w:r>
      <w:r>
        <w:rPr>
          <w:rFonts w:ascii="Nirmala UI" w:hAnsi="Nirmala UI" w:cs="Nirmala UI"/>
          <w:sz w:val="20"/>
        </w:rPr>
        <w:t>ਨੂੰ</w:t>
      </w:r>
      <w:r>
        <w:rPr>
          <w:sz w:val="20"/>
        </w:rPr>
        <w:t xml:space="preserve"> </w:t>
      </w:r>
      <w:r>
        <w:rPr>
          <w:rFonts w:ascii="Nirmala UI" w:hAnsi="Nirmala UI" w:cs="Nirmala UI"/>
          <w:sz w:val="20"/>
        </w:rPr>
        <w:t>ਘਬਰਾਉਣ</w:t>
      </w:r>
      <w:r>
        <w:rPr>
          <w:sz w:val="20"/>
        </w:rPr>
        <w:t xml:space="preserve"> </w:t>
      </w:r>
      <w:r>
        <w:rPr>
          <w:rFonts w:ascii="Nirmala UI" w:hAnsi="Nirmala UI" w:cs="Nirmala UI"/>
          <w:sz w:val="20"/>
        </w:rPr>
        <w:t>ਤੋਂ</w:t>
      </w:r>
      <w:r>
        <w:rPr>
          <w:sz w:val="20"/>
        </w:rPr>
        <w:t xml:space="preserve"> </w:t>
      </w:r>
      <w:r>
        <w:rPr>
          <w:rFonts w:ascii="Nirmala UI" w:hAnsi="Nirmala UI" w:cs="Nirmala UI"/>
          <w:sz w:val="20"/>
        </w:rPr>
        <w:t>ਰੋਕਣ</w:t>
      </w:r>
      <w:r>
        <w:rPr>
          <w:sz w:val="20"/>
        </w:rPr>
        <w:t xml:space="preserve"> </w:t>
      </w:r>
      <w:r>
        <w:rPr>
          <w:rFonts w:ascii="Nirmala UI" w:hAnsi="Nirmala UI" w:cs="Nirmala UI"/>
          <w:sz w:val="20"/>
        </w:rPr>
        <w:t>ਲਈ</w:t>
      </w:r>
      <w:r>
        <w:rPr>
          <w:sz w:val="20"/>
        </w:rPr>
        <w:t xml:space="preserve"> </w:t>
      </w:r>
      <w:r>
        <w:rPr>
          <w:rFonts w:ascii="Nirmala UI" w:hAnsi="Nirmala UI" w:cs="Nirmala UI"/>
          <w:sz w:val="20"/>
        </w:rPr>
        <w:t>ਜਵਾਬੀ</w:t>
      </w:r>
      <w:r>
        <w:rPr>
          <w:sz w:val="20"/>
        </w:rPr>
        <w:t xml:space="preserve"> </w:t>
      </w:r>
      <w:r>
        <w:rPr>
          <w:rFonts w:ascii="Nirmala UI" w:hAnsi="Nirmala UI" w:cs="Nirmala UI"/>
          <w:sz w:val="20"/>
        </w:rPr>
        <w:t>ਯੋਜਨਾ</w:t>
      </w:r>
      <w:r>
        <w:rPr>
          <w:sz w:val="20"/>
        </w:rPr>
        <w:t xml:space="preserve"> </w:t>
      </w:r>
      <w:r>
        <w:rPr>
          <w:rFonts w:ascii="Nirmala UI" w:hAnsi="Nirmala UI" w:cs="Nirmala UI"/>
          <w:sz w:val="20"/>
        </w:rPr>
        <w:t>ਦਾ</w:t>
      </w:r>
      <w:r>
        <w:rPr>
          <w:sz w:val="20"/>
        </w:rPr>
        <w:t xml:space="preserve"> </w:t>
      </w:r>
      <w:r>
        <w:rPr>
          <w:rFonts w:ascii="Nirmala UI" w:hAnsi="Nirmala UI" w:cs="Nirmala UI"/>
          <w:sz w:val="20"/>
        </w:rPr>
        <w:t>ਹੋਣਾ</w:t>
      </w:r>
      <w:r>
        <w:rPr>
          <w:sz w:val="20"/>
        </w:rPr>
        <w:t xml:space="preserve"> </w:t>
      </w:r>
      <w:r>
        <w:rPr>
          <w:rFonts w:ascii="Nirmala UI" w:hAnsi="Nirmala UI" w:cs="Nirmala UI"/>
          <w:sz w:val="20"/>
        </w:rPr>
        <w:t>ਮਹੱਤਵਪੂਰਨ</w:t>
      </w:r>
      <w:r>
        <w:rPr>
          <w:sz w:val="20"/>
        </w:rPr>
        <w:t xml:space="preserve"> </w:t>
      </w:r>
      <w:r>
        <w:rPr>
          <w:rFonts w:ascii="Nirmala UI" w:hAnsi="Nirmala UI" w:cs="Nirmala UI"/>
          <w:sz w:val="20"/>
        </w:rPr>
        <w:t>ਹੈ।</w:t>
      </w:r>
    </w:p>
    <w:p w14:paraId="6CA9E7FA" w14:textId="5418CDCA" w:rsidR="00BC6D85" w:rsidRPr="00A930C1" w:rsidRDefault="00BC6D85" w:rsidP="00BC6D85">
      <w:pPr>
        <w:numPr>
          <w:ilvl w:val="1"/>
          <w:numId w:val="5"/>
        </w:numPr>
        <w:rPr>
          <w:sz w:val="20"/>
          <w:szCs w:val="20"/>
        </w:rPr>
      </w:pPr>
      <w:proofErr w:type="spellStart"/>
      <w:r>
        <w:rPr>
          <w:rFonts w:ascii="Nirmala UI" w:hAnsi="Nirmala UI" w:cs="Nirmala UI"/>
          <w:sz w:val="20"/>
        </w:rPr>
        <w:t>ਇ</w:t>
      </w:r>
      <w:r>
        <w:rPr>
          <w:sz w:val="20"/>
        </w:rPr>
        <w:t>ੱਕ</w:t>
      </w:r>
      <w:proofErr w:type="spellEnd"/>
      <w:r>
        <w:rPr>
          <w:sz w:val="20"/>
        </w:rPr>
        <w:t xml:space="preserve"> </w:t>
      </w:r>
      <w:proofErr w:type="spellStart"/>
      <w:r>
        <w:rPr>
          <w:sz w:val="20"/>
        </w:rPr>
        <w:t>ਘਟਨਾ</w:t>
      </w:r>
      <w:proofErr w:type="spellEnd"/>
      <w:r>
        <w:rPr>
          <w:sz w:val="20"/>
        </w:rPr>
        <w:t xml:space="preserve"> </w:t>
      </w:r>
      <w:proofErr w:type="spellStart"/>
      <w:r>
        <w:rPr>
          <w:sz w:val="20"/>
        </w:rPr>
        <w:t>ਦੀ</w:t>
      </w:r>
      <w:proofErr w:type="spellEnd"/>
      <w:r>
        <w:rPr>
          <w:sz w:val="20"/>
        </w:rPr>
        <w:t xml:space="preserve"> </w:t>
      </w:r>
      <w:proofErr w:type="spellStart"/>
      <w:r>
        <w:rPr>
          <w:sz w:val="20"/>
        </w:rPr>
        <w:t>ਜਵਾਬੀ</w:t>
      </w:r>
      <w:proofErr w:type="spellEnd"/>
      <w:r>
        <w:rPr>
          <w:sz w:val="20"/>
        </w:rPr>
        <w:t xml:space="preserve"> ਯੋਜਨਾ ਇਹ ਦੱਸਦੀ ਹੈ ਕਿ ਘਟਨਾ ਦੌਰਾਨ ਕੌਣ ਕੀ ਕਰਦਾ ਹੈ। ਟੈਂਪਲੇਟ ਇੱਥੇ ਉਪਲਬਧ ਹਨ </w:t>
      </w:r>
      <w:hyperlink r:id="rId13" w:history="1">
        <w:r>
          <w:rPr>
            <w:rStyle w:val="Hyperlink"/>
            <w:sz w:val="20"/>
          </w:rPr>
          <w:t xml:space="preserve">ਘਟਨਾ ਪ੍ਰਬੰਧਨ </w:t>
        </w:r>
        <w:r w:rsidR="26CF6588" w:rsidRPr="009806E5">
          <w:rPr>
            <w:rStyle w:val="Hyperlink"/>
            <w:rFonts w:ascii="Abadi Extra Light" w:hAnsi="Abadi Extra Light"/>
            <w:sz w:val="20"/>
            <w:szCs w:val="20"/>
          </w:rPr>
          <w:t>|</w:t>
        </w:r>
        <w:r>
          <w:rPr>
            <w:rStyle w:val="Hyperlink"/>
            <w:sz w:val="20"/>
          </w:rPr>
          <w:t xml:space="preserve"> NCSC</w:t>
        </w:r>
      </w:hyperlink>
    </w:p>
    <w:p w14:paraId="4D355582" w14:textId="77777777" w:rsidR="00BC6D85" w:rsidRPr="00E6420C" w:rsidRDefault="00BC6D85" w:rsidP="00E6420C">
      <w:pPr>
        <w:numPr>
          <w:ilvl w:val="1"/>
          <w:numId w:val="2"/>
        </w:numPr>
        <w:rPr>
          <w:sz w:val="20"/>
          <w:szCs w:val="20"/>
        </w:rPr>
      </w:pPr>
      <w:r>
        <w:rPr>
          <w:sz w:val="20"/>
        </w:rPr>
        <w:t>ਜੇਕਰ ਫ਼ੋਨ, ਕੰਪਿਊਟਰ, ਜਾਂ ਹੋਰ ਸਿਸਟਮ ਫੇਲ ਹੋ ਜਾਂਦੇ ਹਨ ਤਾਂ ਕਰਨਾ ਕੀ ਹੈ ਇਸ ਬਾਰੇ ਇੱਕ ਯੋਜਨਾ ਸ਼ਾਮਲ ਕਰੋ। ਇਸ ਯੋਜਨਾ ਨੂੰ ਅੱਪਡੇਟ ਰੱਖੋ।</w:t>
      </w:r>
    </w:p>
    <w:p w14:paraId="121E4774" w14:textId="2830074E" w:rsidR="00BC6D85" w:rsidRPr="00E6420C" w:rsidRDefault="1181A4CE" w:rsidP="00E6420C">
      <w:pPr>
        <w:numPr>
          <w:ilvl w:val="1"/>
          <w:numId w:val="2"/>
        </w:numPr>
        <w:rPr>
          <w:sz w:val="20"/>
          <w:szCs w:val="20"/>
        </w:rPr>
      </w:pPr>
      <w:r>
        <w:rPr>
          <w:sz w:val="20"/>
        </w:rPr>
        <w:t xml:space="preserve">ਲੋੜੀਂਦੇ ਹਰੇਕ ਵਿਅਕਤੀ ਦੇ ਸੰਪਰਕ ਵੇਰਵੇ ਅਤੇ ਬੈਕਅੱਪ ਵੇਰਵੇ ਰੱਖੋ ਜੇਕਰ ਉਹਨਾਂ ਨਾਲ ਸੰਪਰਕ ਕਰਨ ਦਾ ਮੁੱਖ ਤਰੀਕਾ ਟੁੱਟ ਗਿਆ ਹੈ (ਜਿਵੇਂਕਿ ਈਮੇਲ)। </w:t>
      </w:r>
    </w:p>
    <w:p w14:paraId="5F4AB5EF" w14:textId="127D6987" w:rsidR="000E2A64" w:rsidRPr="000E2A64" w:rsidRDefault="00BC6D85" w:rsidP="002146EC">
      <w:pPr>
        <w:numPr>
          <w:ilvl w:val="1"/>
          <w:numId w:val="2"/>
        </w:numPr>
        <w:rPr>
          <w:sz w:val="20"/>
          <w:szCs w:val="20"/>
        </w:rPr>
      </w:pPr>
      <w:r>
        <w:rPr>
          <w:sz w:val="20"/>
        </w:rPr>
        <w:t>ਯੋਜਨਾ ਨੂੰ ਆਪਣੇ ਸਿਸਟਮ ਤੋਂ ਬਾਹਰ ਕਿਤੇ ਰੱਖੋ, ਜੇਕਰ ਤੁਸੀਂ ਇਸ ਉੱਤੇ ਨਹੀਂ ਪਹੁੰਚ ਸਕਦੇ ਹੋ।</w:t>
      </w:r>
    </w:p>
    <w:sectPr w:rsidR="000E2A64" w:rsidRPr="000E2A64" w:rsidSect="009D6B7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98432" w14:textId="77777777" w:rsidR="00D66A50" w:rsidRDefault="00D66A50" w:rsidP="00F70E86">
      <w:pPr>
        <w:spacing w:after="0" w:line="240" w:lineRule="auto"/>
      </w:pPr>
      <w:r>
        <w:separator/>
      </w:r>
    </w:p>
  </w:endnote>
  <w:endnote w:type="continuationSeparator" w:id="0">
    <w:p w14:paraId="0749F5B9" w14:textId="77777777" w:rsidR="00D66A50" w:rsidRDefault="00D66A50" w:rsidP="00F70E86">
      <w:pPr>
        <w:spacing w:after="0" w:line="240" w:lineRule="auto"/>
      </w:pPr>
      <w:r>
        <w:continuationSeparator/>
      </w:r>
    </w:p>
  </w:endnote>
  <w:endnote w:type="continuationNotice" w:id="1">
    <w:p w14:paraId="197FA557" w14:textId="77777777" w:rsidR="00D66A50" w:rsidRDefault="00D66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7"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AD4C" w14:textId="77777777" w:rsidR="009D6B7B" w:rsidRDefault="009D6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D864" w14:textId="3D7970E8" w:rsidR="00F70E86" w:rsidRDefault="00F7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D19C" w14:textId="77777777" w:rsidR="00D66A50" w:rsidRDefault="00D66A50" w:rsidP="00F70E86">
      <w:pPr>
        <w:spacing w:after="0" w:line="240" w:lineRule="auto"/>
      </w:pPr>
      <w:r>
        <w:separator/>
      </w:r>
    </w:p>
  </w:footnote>
  <w:footnote w:type="continuationSeparator" w:id="0">
    <w:p w14:paraId="636D9F5A" w14:textId="77777777" w:rsidR="00D66A50" w:rsidRDefault="00D66A50" w:rsidP="00F70E86">
      <w:pPr>
        <w:spacing w:after="0" w:line="240" w:lineRule="auto"/>
      </w:pPr>
      <w:r>
        <w:continuationSeparator/>
      </w:r>
    </w:p>
  </w:footnote>
  <w:footnote w:type="continuationNotice" w:id="1">
    <w:p w14:paraId="7EBD197D" w14:textId="77777777" w:rsidR="00D66A50" w:rsidRDefault="00D66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A7E28" w14:textId="54C6B097" w:rsidR="00106053" w:rsidRDefault="00106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074A9F1C" w:rsidR="00F70E86" w:rsidRDefault="009D6B7B">
    <w:pPr>
      <w:pStyle w:val="Header"/>
    </w:pPr>
    <w:r w:rsidRPr="009D6B7B">
      <w:rPr>
        <w:noProof/>
      </w:rPr>
      <w:drawing>
        <wp:inline distT="0" distB="0" distL="0" distR="0" wp14:anchorId="6E3E7CAF" wp14:editId="2DAC0665">
          <wp:extent cx="5724525" cy="1143000"/>
          <wp:effectExtent l="0" t="0" r="0" b="0"/>
          <wp:docPr id="627697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 w:numId="5" w16cid:durableId="177801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C03C6"/>
    <w:rsid w:val="000E2A64"/>
    <w:rsid w:val="0010304B"/>
    <w:rsid w:val="00106053"/>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40D4A"/>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6132C"/>
    <w:rsid w:val="00391092"/>
    <w:rsid w:val="00394216"/>
    <w:rsid w:val="00397F6D"/>
    <w:rsid w:val="003A5AAC"/>
    <w:rsid w:val="003A60E5"/>
    <w:rsid w:val="003A7263"/>
    <w:rsid w:val="003C4D0D"/>
    <w:rsid w:val="003C5F8F"/>
    <w:rsid w:val="003C7DAE"/>
    <w:rsid w:val="003D3CEF"/>
    <w:rsid w:val="003E0661"/>
    <w:rsid w:val="003F42A5"/>
    <w:rsid w:val="003F4BAE"/>
    <w:rsid w:val="00411FFF"/>
    <w:rsid w:val="00412ADF"/>
    <w:rsid w:val="0041468C"/>
    <w:rsid w:val="00434B44"/>
    <w:rsid w:val="0045129F"/>
    <w:rsid w:val="0045292E"/>
    <w:rsid w:val="00454693"/>
    <w:rsid w:val="004717FC"/>
    <w:rsid w:val="004775BC"/>
    <w:rsid w:val="00495EAD"/>
    <w:rsid w:val="004A5B72"/>
    <w:rsid w:val="004C21D9"/>
    <w:rsid w:val="004E249C"/>
    <w:rsid w:val="004E40E3"/>
    <w:rsid w:val="004E683E"/>
    <w:rsid w:val="004F0250"/>
    <w:rsid w:val="004F33DC"/>
    <w:rsid w:val="00507910"/>
    <w:rsid w:val="0053407A"/>
    <w:rsid w:val="005534AF"/>
    <w:rsid w:val="0056057A"/>
    <w:rsid w:val="005A3655"/>
    <w:rsid w:val="005A6607"/>
    <w:rsid w:val="005B2161"/>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7EC9"/>
    <w:rsid w:val="006F6FD7"/>
    <w:rsid w:val="00716311"/>
    <w:rsid w:val="00721CC9"/>
    <w:rsid w:val="00724778"/>
    <w:rsid w:val="00726371"/>
    <w:rsid w:val="00726F21"/>
    <w:rsid w:val="00730104"/>
    <w:rsid w:val="0073424A"/>
    <w:rsid w:val="00744269"/>
    <w:rsid w:val="007502CD"/>
    <w:rsid w:val="0075268D"/>
    <w:rsid w:val="00767E40"/>
    <w:rsid w:val="007B7E12"/>
    <w:rsid w:val="007C35D2"/>
    <w:rsid w:val="007F1557"/>
    <w:rsid w:val="007F18E3"/>
    <w:rsid w:val="0080244B"/>
    <w:rsid w:val="0082481B"/>
    <w:rsid w:val="0083742D"/>
    <w:rsid w:val="00837603"/>
    <w:rsid w:val="008408AE"/>
    <w:rsid w:val="008442EA"/>
    <w:rsid w:val="008520BF"/>
    <w:rsid w:val="00853DD9"/>
    <w:rsid w:val="00855597"/>
    <w:rsid w:val="00867607"/>
    <w:rsid w:val="0087147E"/>
    <w:rsid w:val="00877DB7"/>
    <w:rsid w:val="00881D8E"/>
    <w:rsid w:val="008917D5"/>
    <w:rsid w:val="00895FA6"/>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D6B7B"/>
    <w:rsid w:val="009D7F5F"/>
    <w:rsid w:val="009E40F1"/>
    <w:rsid w:val="009E4391"/>
    <w:rsid w:val="009F76CF"/>
    <w:rsid w:val="00A06218"/>
    <w:rsid w:val="00A31F36"/>
    <w:rsid w:val="00A34D19"/>
    <w:rsid w:val="00A4494E"/>
    <w:rsid w:val="00A46E92"/>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A5F3D"/>
    <w:rsid w:val="00BB2367"/>
    <w:rsid w:val="00BC2A3A"/>
    <w:rsid w:val="00BC3A68"/>
    <w:rsid w:val="00BC6D85"/>
    <w:rsid w:val="00BC78B9"/>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6DB8"/>
    <w:rsid w:val="00D27A09"/>
    <w:rsid w:val="00D32341"/>
    <w:rsid w:val="00D40C03"/>
    <w:rsid w:val="00D437F4"/>
    <w:rsid w:val="00D46ED3"/>
    <w:rsid w:val="00D56338"/>
    <w:rsid w:val="00D608E9"/>
    <w:rsid w:val="00D64A6A"/>
    <w:rsid w:val="00D66A50"/>
    <w:rsid w:val="00D66AF7"/>
    <w:rsid w:val="00D706C7"/>
    <w:rsid w:val="00D754E1"/>
    <w:rsid w:val="00D75838"/>
    <w:rsid w:val="00D87CA4"/>
    <w:rsid w:val="00D9399E"/>
    <w:rsid w:val="00D97235"/>
    <w:rsid w:val="00DB178E"/>
    <w:rsid w:val="00DC1597"/>
    <w:rsid w:val="00DC570B"/>
    <w:rsid w:val="00DC72F9"/>
    <w:rsid w:val="00DD009C"/>
    <w:rsid w:val="00DD098C"/>
    <w:rsid w:val="00DD0BCE"/>
    <w:rsid w:val="00DE55CB"/>
    <w:rsid w:val="00E0631E"/>
    <w:rsid w:val="00E46B10"/>
    <w:rsid w:val="00E47083"/>
    <w:rsid w:val="00E54730"/>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710885061">
      <w:bodyDiv w:val="1"/>
      <w:marLeft w:val="0"/>
      <w:marRight w:val="0"/>
      <w:marTop w:val="0"/>
      <w:marBottom w:val="0"/>
      <w:divBdr>
        <w:top w:val="none" w:sz="0" w:space="0" w:color="auto"/>
        <w:left w:val="none" w:sz="0" w:space="0" w:color="auto"/>
        <w:bottom w:val="none" w:sz="0" w:space="0" w:color="auto"/>
        <w:right w:val="none" w:sz="0" w:space="0" w:color="auto"/>
      </w:divBdr>
    </w:div>
    <w:div w:id="786581507">
      <w:bodyDiv w:val="1"/>
      <w:marLeft w:val="0"/>
      <w:marRight w:val="0"/>
      <w:marTop w:val="0"/>
      <w:marBottom w:val="0"/>
      <w:divBdr>
        <w:top w:val="none" w:sz="0" w:space="0" w:color="auto"/>
        <w:left w:val="none" w:sz="0" w:space="0" w:color="auto"/>
        <w:bottom w:val="none" w:sz="0" w:space="0" w:color="auto"/>
        <w:right w:val="none" w:sz="0" w:space="0" w:color="auto"/>
      </w:divBdr>
    </w:div>
    <w:div w:id="132149694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06348124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punjabi/keeping-safe-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5A30009-55DE-4554-9860-AC05B9226816}">
  <ds:schemaRefs>
    <ds:schemaRef ds:uri="http://schemas.microsoft.com/sharepoint/events"/>
  </ds:schemaRefs>
</ds:datastoreItem>
</file>

<file path=customXml/itemProps2.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4.xml><?xml version="1.0" encoding="utf-8"?>
<ds:datastoreItem xmlns:ds="http://schemas.openxmlformats.org/officeDocument/2006/customXml" ds:itemID="{06111E08-D4C5-44A0-93B7-2E51558DBEA6}">
  <ds:schemaRefs>
    <ds:schemaRef ds:uri="http://schemas.microsoft.com/sharepoint/v3/contenttype/form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4645</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ਆਪਣੇ ਸੰਗਠਨ ਨੂੰ ਔਨਲਾਈਨ ਸੁਰੱਖਿਅਤ ਰੱਖਣਾ</dc:title>
  <dc:subject/>
  <dc:creator>Hadyn Green</dc:creator>
  <cp:keywords/>
  <dc:description/>
  <cp:lastModifiedBy>Rory McKenzie</cp:lastModifiedBy>
  <cp:revision>6</cp:revision>
  <cp:lastPrinted>2025-01-29T00:41:00Z</cp:lastPrinted>
  <dcterms:created xsi:type="dcterms:W3CDTF">2025-01-29T00:39:00Z</dcterms:created>
  <dcterms:modified xsi:type="dcterms:W3CDTF">2025-02-11T00:55:00Z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